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AA" w:rsidRDefault="00A977AA" w:rsidP="00A977AA">
      <w:pPr>
        <w:jc w:val="center"/>
        <w:rPr>
          <w:rStyle w:val="2"/>
        </w:rPr>
      </w:pP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A977AA" w:rsidRDefault="00A977AA" w:rsidP="00A977AA">
      <w:pPr>
        <w:jc w:val="center"/>
        <w:rPr>
          <w:rStyle w:val="2"/>
        </w:rPr>
      </w:pPr>
      <w:r>
        <w:rPr>
          <w:rStyle w:val="2"/>
        </w:rPr>
        <w:t xml:space="preserve">«Башкирский государственный медицинский университет» 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Министерства здравоохранения Российской Федерации</w:t>
      </w:r>
    </w:p>
    <w:p w:rsidR="00A977AA" w:rsidRDefault="00A977AA" w:rsidP="00A977AA">
      <w:pPr>
        <w:jc w:val="center"/>
        <w:sectPr w:rsidR="00A977AA" w:rsidSect="00AF337F">
          <w:footerReference w:type="even" r:id="rId7"/>
          <w:headerReference w:type="first" r:id="rId8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rPr>
          <w:sz w:val="2"/>
          <w:szCs w:val="2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  <w:r w:rsidRPr="000D643F">
        <w:rPr>
          <w:sz w:val="24"/>
        </w:rPr>
        <w:lastRenderedPageBreak/>
        <w:t>УТВЕРЖДАЮ</w:t>
      </w:r>
      <w:r>
        <w:rPr>
          <w:sz w:val="24"/>
        </w:rPr>
        <w:t xml:space="preserve">                                                                                       Проректор ГБОУ ВПО БГМУ МИНЗДРАВА РОССИИ по УР ___________________ А.А. </w:t>
      </w:r>
      <w:proofErr w:type="spellStart"/>
      <w:r>
        <w:rPr>
          <w:sz w:val="24"/>
        </w:rPr>
        <w:t>Цыглин</w:t>
      </w:r>
      <w:proofErr w:type="spellEnd"/>
      <w:r>
        <w:rPr>
          <w:sz w:val="24"/>
        </w:rPr>
        <w:t xml:space="preserve"> </w:t>
      </w: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spacing w:line="278" w:lineRule="exact"/>
        <w:ind w:left="20" w:right="400"/>
        <w:jc w:val="right"/>
        <w:rPr>
          <w:sz w:val="19"/>
          <w:szCs w:val="19"/>
        </w:rPr>
      </w:pPr>
      <w:r>
        <w:rPr>
          <w:sz w:val="24"/>
        </w:rPr>
        <w:t xml:space="preserve"> «____»________ 201_ г.</w:t>
      </w:r>
    </w:p>
    <w:p w:rsidR="00A977AA" w:rsidRDefault="00A977AA" w:rsidP="00A977AA">
      <w:pPr>
        <w:spacing w:line="240" w:lineRule="exact"/>
        <w:rPr>
          <w:sz w:val="19"/>
          <w:szCs w:val="19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num="2" w:space="1136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9107B5">
        <w:rPr>
          <w:b/>
          <w:sz w:val="28"/>
          <w:szCs w:val="28"/>
        </w:rPr>
        <w:t xml:space="preserve"> ПРОГРАММА </w:t>
      </w:r>
    </w:p>
    <w:p w:rsidR="00A977AA" w:rsidRPr="005D04D4" w:rsidRDefault="00A977AA" w:rsidP="00A977AA">
      <w:pPr>
        <w:jc w:val="center"/>
        <w:rPr>
          <w:sz w:val="28"/>
          <w:szCs w:val="28"/>
        </w:rPr>
      </w:pPr>
      <w:r w:rsidRPr="005D04D4">
        <w:rPr>
          <w:sz w:val="28"/>
          <w:szCs w:val="28"/>
        </w:rPr>
        <w:t xml:space="preserve">ДИСЦИПЛИНЫ </w:t>
      </w:r>
      <w:r w:rsidRPr="007202EC">
        <w:rPr>
          <w:color w:val="0033CC"/>
          <w:sz w:val="28"/>
          <w:szCs w:val="28"/>
        </w:rPr>
        <w:t>(</w:t>
      </w:r>
      <w:r>
        <w:rPr>
          <w:color w:val="0033CC"/>
          <w:sz w:val="28"/>
          <w:szCs w:val="28"/>
        </w:rPr>
        <w:t>Б1. Б.1</w:t>
      </w:r>
      <w:r w:rsidRPr="007202EC">
        <w:rPr>
          <w:color w:val="0033CC"/>
          <w:sz w:val="28"/>
          <w:szCs w:val="28"/>
        </w:rPr>
        <w:t>)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«ГАСТРОЭНТЕРОЛОГИЯ»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основной образовательной программы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высшего образования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Программа ординатуры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СПЕЦИАЛЬНОСТЬ 31.08.28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ГАСТРОЭНТЕРОЛОГИЯ</w:t>
      </w:r>
    </w:p>
    <w:p w:rsidR="00A977AA" w:rsidRDefault="00A977AA" w:rsidP="00A977A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>: очная</w:t>
      </w: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СРОК ОСВОЕНИЯ ООП</w:t>
      </w:r>
      <w:r>
        <w:rPr>
          <w:sz w:val="28"/>
          <w:szCs w:val="28"/>
        </w:rPr>
        <w:t xml:space="preserve">: 2 года 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КУРСЫ:</w:t>
      </w:r>
      <w:r>
        <w:rPr>
          <w:sz w:val="28"/>
          <w:szCs w:val="28"/>
        </w:rPr>
        <w:t xml:space="preserve"> 1,2</w:t>
      </w:r>
    </w:p>
    <w:p w:rsidR="00A977AA" w:rsidRPr="00834C11" w:rsidRDefault="00A977AA" w:rsidP="00A977AA">
      <w:pPr>
        <w:rPr>
          <w:b/>
          <w:sz w:val="28"/>
          <w:szCs w:val="28"/>
        </w:rPr>
      </w:pPr>
      <w:r w:rsidRPr="00834C11">
        <w:rPr>
          <w:b/>
          <w:sz w:val="28"/>
          <w:szCs w:val="28"/>
        </w:rPr>
        <w:t xml:space="preserve">СЕМЕСТРЫ: </w:t>
      </w:r>
      <w:r w:rsidRPr="00834C11">
        <w:rPr>
          <w:sz w:val="28"/>
          <w:szCs w:val="28"/>
        </w:rPr>
        <w:t>1,2,3,4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 xml:space="preserve">ЗАЧЁТНЫЕ ЕДИНИЦЫ: </w:t>
      </w:r>
      <w:r w:rsidRPr="00834C11">
        <w:rPr>
          <w:sz w:val="28"/>
          <w:szCs w:val="28"/>
        </w:rPr>
        <w:t>28</w:t>
      </w:r>
    </w:p>
    <w:p w:rsidR="00A977AA" w:rsidRPr="00834C11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ПРОДОЛЖИТЕЛЬНОСТЬ:</w:t>
      </w:r>
      <w:r>
        <w:rPr>
          <w:sz w:val="28"/>
          <w:szCs w:val="28"/>
        </w:rPr>
        <w:t xml:space="preserve"> 1008 часов</w:t>
      </w: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  <w:r>
        <w:rPr>
          <w:rStyle w:val="1"/>
        </w:rPr>
        <w:t>УФА,</w:t>
      </w:r>
    </w:p>
    <w:p w:rsidR="00A977AA" w:rsidRDefault="00A977AA" w:rsidP="00A977AA">
      <w:pPr>
        <w:jc w:val="center"/>
      </w:pPr>
      <w:r>
        <w:rPr>
          <w:rStyle w:val="1"/>
        </w:rPr>
        <w:t>201</w:t>
      </w: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Pr="00774C40" w:rsidRDefault="00A977AA" w:rsidP="00A977AA">
      <w:pPr>
        <w:pStyle w:val="7"/>
        <w:shd w:val="clear" w:color="auto" w:fill="auto"/>
        <w:spacing w:after="0" w:line="240" w:lineRule="auto"/>
        <w:ind w:firstLine="709"/>
        <w:jc w:val="both"/>
        <w:rPr>
          <w:rStyle w:val="1"/>
          <w:sz w:val="24"/>
        </w:rPr>
      </w:pPr>
      <w:r w:rsidRPr="00774C40">
        <w:rPr>
          <w:bCs/>
          <w:sz w:val="24"/>
        </w:rPr>
        <w:lastRenderedPageBreak/>
        <w:t xml:space="preserve">При разработке </w:t>
      </w:r>
      <w:r>
        <w:rPr>
          <w:bCs/>
          <w:sz w:val="24"/>
        </w:rPr>
        <w:t xml:space="preserve">ОСНОВНОЙ </w:t>
      </w:r>
      <w:r w:rsidRPr="00774C40">
        <w:rPr>
          <w:bCs/>
          <w:sz w:val="24"/>
        </w:rPr>
        <w:t>ОБРАЗОВАТЕЛЬНОЙ ПРОГРАММЫ (О</w:t>
      </w:r>
      <w:r>
        <w:rPr>
          <w:bCs/>
          <w:sz w:val="24"/>
        </w:rPr>
        <w:t>О</w:t>
      </w:r>
      <w:r w:rsidRPr="00774C40">
        <w:rPr>
          <w:bCs/>
          <w:sz w:val="24"/>
        </w:rPr>
        <w:t xml:space="preserve">П) ВЫСШЕГО ОБРАЗОВАНИЯ  - Уровень подготовки кадров высшей квалификации – Программа ординатуры СПЕЦИАЛЬНОСТИ </w:t>
      </w:r>
      <w:r>
        <w:rPr>
          <w:rStyle w:val="1"/>
          <w:sz w:val="24"/>
        </w:rPr>
        <w:t>31.08.28</w:t>
      </w:r>
      <w:r w:rsidRPr="00774C40">
        <w:rPr>
          <w:rStyle w:val="1"/>
          <w:sz w:val="24"/>
        </w:rPr>
        <w:t xml:space="preserve"> –  </w:t>
      </w:r>
      <w:r>
        <w:rPr>
          <w:rStyle w:val="1"/>
          <w:sz w:val="24"/>
        </w:rPr>
        <w:t>ГАСТРОЭНТЕРОЛОГИЯ</w:t>
      </w:r>
      <w:r w:rsidRPr="00774C40">
        <w:rPr>
          <w:rStyle w:val="1"/>
          <w:sz w:val="24"/>
        </w:rPr>
        <w:t xml:space="preserve"> в основу положены: Федеральный закон от 29.12.2012 г. № 273-ФЗ «Об образовании в Российской Федерации», ФГОС ВО (</w:t>
      </w:r>
      <w:r w:rsidRPr="00774C40">
        <w:rPr>
          <w:bCs/>
          <w:sz w:val="24"/>
        </w:rPr>
        <w:t xml:space="preserve">уровень подготовки кадров высшей квалификации - Программа ординатуры СПЕЦИАЛЬНОСТИ </w:t>
      </w:r>
      <w:r w:rsidRPr="00774C40">
        <w:rPr>
          <w:rStyle w:val="1"/>
          <w:sz w:val="24"/>
        </w:rPr>
        <w:t>31.</w:t>
      </w:r>
      <w:r>
        <w:rPr>
          <w:rStyle w:val="1"/>
          <w:sz w:val="24"/>
        </w:rPr>
        <w:t>08.28 – ГАСТРОЭНТЕРОЛОГИЯ</w:t>
      </w:r>
      <w:r w:rsidRPr="00774C40">
        <w:rPr>
          <w:rStyle w:val="1"/>
          <w:sz w:val="24"/>
        </w:rPr>
        <w:t>),утверждённый Министерством образования и нау</w:t>
      </w:r>
      <w:r>
        <w:rPr>
          <w:rStyle w:val="1"/>
          <w:sz w:val="24"/>
        </w:rPr>
        <w:t>ки РФ (Приказ № 1070</w:t>
      </w:r>
      <w:r w:rsidRPr="00774C40">
        <w:rPr>
          <w:rStyle w:val="1"/>
          <w:sz w:val="24"/>
        </w:rPr>
        <w:t xml:space="preserve"> от 25 августа 2014 года).</w:t>
      </w:r>
    </w:p>
    <w:p w:rsidR="00A977AA" w:rsidRDefault="00A977AA" w:rsidP="00A977AA">
      <w:pPr>
        <w:jc w:val="both"/>
        <w:rPr>
          <w:rStyle w:val="1"/>
          <w:sz w:val="24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rStyle w:val="1"/>
          <w:spacing w:val="4"/>
          <w:sz w:val="24"/>
        </w:rPr>
      </w:pPr>
      <w:r w:rsidRPr="0041723D">
        <w:rPr>
          <w:bCs/>
          <w:spacing w:val="4"/>
          <w:sz w:val="24"/>
          <w:szCs w:val="28"/>
        </w:rPr>
        <w:t xml:space="preserve">ООП одобрена на заседании кафедры </w:t>
      </w:r>
      <w:r>
        <w:rPr>
          <w:bCs/>
          <w:spacing w:val="4"/>
          <w:sz w:val="24"/>
          <w:szCs w:val="28"/>
        </w:rPr>
        <w:t>внутренних болезней</w:t>
      </w:r>
      <w:r w:rsidRPr="0041723D">
        <w:rPr>
          <w:bCs/>
          <w:spacing w:val="4"/>
          <w:sz w:val="24"/>
          <w:szCs w:val="28"/>
        </w:rPr>
        <w:t xml:space="preserve"> от </w:t>
      </w:r>
      <w:r w:rsidRPr="0041723D">
        <w:rPr>
          <w:rStyle w:val="1"/>
          <w:spacing w:val="4"/>
          <w:sz w:val="24"/>
        </w:rPr>
        <w:t>«__» ___________ 201_ года, прото</w:t>
      </w:r>
      <w:r>
        <w:rPr>
          <w:rStyle w:val="1"/>
          <w:spacing w:val="4"/>
          <w:sz w:val="24"/>
        </w:rPr>
        <w:t xml:space="preserve">кол № ___, </w:t>
      </w:r>
    </w:p>
    <w:p w:rsidR="00A977AA" w:rsidRPr="0041723D" w:rsidRDefault="00A977AA" w:rsidP="00A977AA">
      <w:pPr>
        <w:jc w:val="both"/>
        <w:rPr>
          <w:bCs/>
          <w:spacing w:val="4"/>
          <w:sz w:val="24"/>
          <w:szCs w:val="28"/>
        </w:rPr>
      </w:pPr>
      <w:r w:rsidRPr="0041723D">
        <w:rPr>
          <w:rStyle w:val="1"/>
          <w:spacing w:val="4"/>
          <w:sz w:val="24"/>
        </w:rPr>
        <w:t>зав. кафедрой</w:t>
      </w:r>
      <w:r>
        <w:rPr>
          <w:bCs/>
          <w:spacing w:val="4"/>
          <w:sz w:val="24"/>
          <w:szCs w:val="28"/>
        </w:rPr>
        <w:t xml:space="preserve"> внутренних болезней</w:t>
      </w:r>
      <w:r w:rsidRPr="0041723D">
        <w:rPr>
          <w:bCs/>
          <w:spacing w:val="4"/>
          <w:sz w:val="24"/>
          <w:szCs w:val="28"/>
        </w:rPr>
        <w:t xml:space="preserve">, </w:t>
      </w:r>
      <w:r>
        <w:rPr>
          <w:bCs/>
          <w:spacing w:val="4"/>
          <w:sz w:val="24"/>
          <w:szCs w:val="28"/>
        </w:rPr>
        <w:t xml:space="preserve"> </w:t>
      </w:r>
      <w:r w:rsidRPr="0041723D">
        <w:rPr>
          <w:bCs/>
          <w:spacing w:val="4"/>
          <w:sz w:val="24"/>
          <w:szCs w:val="28"/>
        </w:rPr>
        <w:t xml:space="preserve">профессор </w:t>
      </w:r>
      <w:proofErr w:type="spellStart"/>
      <w:r>
        <w:rPr>
          <w:bCs/>
          <w:spacing w:val="4"/>
          <w:sz w:val="24"/>
          <w:szCs w:val="28"/>
        </w:rPr>
        <w:t>Ганцева</w:t>
      </w:r>
      <w:proofErr w:type="spellEnd"/>
      <w:r>
        <w:rPr>
          <w:bCs/>
          <w:spacing w:val="4"/>
          <w:sz w:val="24"/>
          <w:szCs w:val="28"/>
        </w:rPr>
        <w:t xml:space="preserve"> Х.Х.</w:t>
      </w:r>
      <w:r w:rsidRPr="0041723D">
        <w:rPr>
          <w:bCs/>
          <w:spacing w:val="4"/>
          <w:sz w:val="24"/>
          <w:szCs w:val="28"/>
        </w:rPr>
        <w:t xml:space="preserve"> ___________________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ЦМК </w:t>
      </w:r>
      <w:r>
        <w:rPr>
          <w:bCs/>
          <w:sz w:val="24"/>
          <w:szCs w:val="28"/>
        </w:rPr>
        <w:t>терапевтических дисциплин</w:t>
      </w:r>
      <w:r w:rsidRPr="00774C40">
        <w:rPr>
          <w:bCs/>
          <w:sz w:val="24"/>
          <w:szCs w:val="28"/>
        </w:rPr>
        <w:t xml:space="preserve">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ЦМК </w:t>
      </w:r>
      <w:r>
        <w:rPr>
          <w:bCs/>
          <w:sz w:val="24"/>
          <w:szCs w:val="28"/>
        </w:rPr>
        <w:t xml:space="preserve">терапевтических дисциплин, профессор </w:t>
      </w:r>
      <w:proofErr w:type="spellStart"/>
      <w:r>
        <w:rPr>
          <w:bCs/>
          <w:sz w:val="24"/>
          <w:szCs w:val="28"/>
        </w:rPr>
        <w:t>Мирсаева</w:t>
      </w:r>
      <w:proofErr w:type="spellEnd"/>
      <w:r>
        <w:rPr>
          <w:bCs/>
          <w:sz w:val="24"/>
          <w:szCs w:val="28"/>
        </w:rPr>
        <w:t xml:space="preserve"> Г.Х.</w:t>
      </w:r>
      <w:r w:rsidRPr="00774C40">
        <w:rPr>
          <w:bCs/>
          <w:sz w:val="24"/>
          <w:szCs w:val="28"/>
        </w:rPr>
        <w:t>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УМС по интернатуре и ординатуре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УМС по интернатуре и ординатуре, </w:t>
      </w:r>
      <w:r w:rsidRPr="00774C40">
        <w:rPr>
          <w:rStyle w:val="1"/>
          <w:sz w:val="24"/>
        </w:rPr>
        <w:t>доцент</w:t>
      </w:r>
      <w:r w:rsidRPr="00774C40">
        <w:rPr>
          <w:bCs/>
          <w:sz w:val="24"/>
          <w:szCs w:val="28"/>
        </w:rPr>
        <w:t xml:space="preserve"> Мусина Ф.С.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КНМС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КНМС, проректор по УР, доцент </w:t>
      </w:r>
      <w:proofErr w:type="spellStart"/>
      <w:r w:rsidRPr="00774C40">
        <w:rPr>
          <w:bCs/>
          <w:sz w:val="24"/>
          <w:szCs w:val="28"/>
        </w:rPr>
        <w:t>Цыглин</w:t>
      </w:r>
      <w:proofErr w:type="spellEnd"/>
      <w:r w:rsidRPr="00774C40">
        <w:rPr>
          <w:bCs/>
          <w:sz w:val="24"/>
          <w:szCs w:val="28"/>
        </w:rPr>
        <w:t xml:space="preserve"> А.А.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/>
          <w:bCs/>
          <w:sz w:val="24"/>
          <w:szCs w:val="28"/>
        </w:rPr>
      </w:pPr>
    </w:p>
    <w:p w:rsidR="00A977AA" w:rsidRPr="00421306" w:rsidRDefault="00A977AA" w:rsidP="00A977AA">
      <w:pPr>
        <w:jc w:val="both"/>
        <w:rPr>
          <w:b/>
          <w:bCs/>
          <w:sz w:val="24"/>
          <w:szCs w:val="28"/>
        </w:rPr>
      </w:pPr>
      <w:r w:rsidRPr="00421306">
        <w:rPr>
          <w:b/>
          <w:bCs/>
          <w:sz w:val="24"/>
          <w:szCs w:val="28"/>
        </w:rPr>
        <w:t>Авторы:</w:t>
      </w:r>
    </w:p>
    <w:p w:rsidR="00A977AA" w:rsidRPr="00421306" w:rsidRDefault="00A977AA" w:rsidP="00A977AA">
      <w:pPr>
        <w:jc w:val="both"/>
        <w:rPr>
          <w:sz w:val="24"/>
        </w:rPr>
      </w:pPr>
      <w:r w:rsidRPr="00BA4DAD">
        <w:rPr>
          <w:sz w:val="20"/>
          <w:szCs w:val="20"/>
        </w:rPr>
        <w:tab/>
      </w:r>
      <w:proofErr w:type="spellStart"/>
      <w:r>
        <w:rPr>
          <w:sz w:val="24"/>
        </w:rPr>
        <w:t>Ганцева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Халида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Ханафиевна</w:t>
      </w:r>
      <w:proofErr w:type="spellEnd"/>
      <w:r>
        <w:rPr>
          <w:sz w:val="24"/>
        </w:rPr>
        <w:t xml:space="preserve"> -д</w:t>
      </w:r>
      <w:r w:rsidRPr="00421306">
        <w:rPr>
          <w:sz w:val="24"/>
        </w:rPr>
        <w:t>.м.н., профессор</w:t>
      </w:r>
      <w:r>
        <w:rPr>
          <w:sz w:val="24"/>
        </w:rPr>
        <w:t xml:space="preserve">, </w:t>
      </w:r>
      <w:r w:rsidRPr="00421306">
        <w:rPr>
          <w:sz w:val="24"/>
        </w:rPr>
        <w:t xml:space="preserve">заведующая кафедрой </w:t>
      </w:r>
      <w:r>
        <w:rPr>
          <w:sz w:val="24"/>
        </w:rPr>
        <w:t>внутренних болезней ГБОУ ВПО БГМУ МЗ РФ</w:t>
      </w:r>
    </w:p>
    <w:p w:rsidR="00A977AA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 </w:t>
      </w:r>
      <w:proofErr w:type="spellStart"/>
      <w:r>
        <w:rPr>
          <w:sz w:val="24"/>
        </w:rPr>
        <w:t>Калимуллина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Дилара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Хатимовна-д.м.н</w:t>
      </w:r>
      <w:proofErr w:type="spellEnd"/>
      <w:r>
        <w:rPr>
          <w:sz w:val="24"/>
        </w:rPr>
        <w:t>., профессор кафедры  терапии и клинической фармакологии ИПО ГБОУ ВПО БГМУ МЗ РФ</w:t>
      </w:r>
    </w:p>
    <w:p w:rsidR="00A977AA" w:rsidRPr="002C4BF8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</w:t>
      </w:r>
      <w:proofErr w:type="spellStart"/>
      <w:r>
        <w:rPr>
          <w:sz w:val="24"/>
        </w:rPr>
        <w:t>Габитова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Дильбар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Марсельевна</w:t>
      </w:r>
      <w:proofErr w:type="spellEnd"/>
      <w:r>
        <w:rPr>
          <w:sz w:val="24"/>
        </w:rPr>
        <w:t xml:space="preserve"> - к.м.н., доцент кафедры внутренних болезней</w:t>
      </w:r>
      <w:r w:rsidRPr="00A925C7">
        <w:rPr>
          <w:sz w:val="24"/>
        </w:rPr>
        <w:t xml:space="preserve"> </w:t>
      </w:r>
      <w:r>
        <w:rPr>
          <w:sz w:val="24"/>
        </w:rPr>
        <w:t>ГБОУ ВПО БГМУ МЗ РФ</w:t>
      </w:r>
    </w:p>
    <w:p w:rsidR="00A977AA" w:rsidRPr="00BA4DAD" w:rsidRDefault="00A977AA" w:rsidP="00A977AA">
      <w:pPr>
        <w:jc w:val="both"/>
        <w:rPr>
          <w:sz w:val="20"/>
          <w:szCs w:val="20"/>
        </w:rPr>
      </w:pPr>
      <w:r w:rsidRPr="00421306">
        <w:rPr>
          <w:sz w:val="24"/>
        </w:rPr>
        <w:tab/>
      </w:r>
    </w:p>
    <w:p w:rsidR="00A977AA" w:rsidRPr="00774C40" w:rsidRDefault="00A977AA" w:rsidP="00A977AA">
      <w:pPr>
        <w:jc w:val="both"/>
        <w:rPr>
          <w:b/>
          <w:bCs/>
          <w:sz w:val="24"/>
          <w:szCs w:val="28"/>
        </w:rPr>
      </w:pPr>
      <w:r w:rsidRPr="00774C40">
        <w:rPr>
          <w:b/>
          <w:bCs/>
          <w:sz w:val="24"/>
          <w:szCs w:val="28"/>
        </w:rPr>
        <w:t>Рецензенты: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C4BF8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Лещанкина</w:t>
      </w:r>
      <w:proofErr w:type="spellEnd"/>
      <w:r>
        <w:rPr>
          <w:bCs/>
          <w:sz w:val="24"/>
          <w:szCs w:val="28"/>
        </w:rPr>
        <w:t xml:space="preserve"> Наталья Юрьевна - </w:t>
      </w:r>
      <w:r w:rsidRPr="002C4BF8">
        <w:rPr>
          <w:bCs/>
          <w:sz w:val="24"/>
          <w:szCs w:val="28"/>
        </w:rPr>
        <w:t xml:space="preserve">д.м.н., профессор, </w:t>
      </w:r>
      <w:r w:rsidRPr="00B167E1">
        <w:rPr>
          <w:bCs/>
          <w:sz w:val="24"/>
          <w:szCs w:val="28"/>
        </w:rPr>
        <w:t>заведующая кафедрой</w:t>
      </w:r>
      <w:r>
        <w:rPr>
          <w:bCs/>
          <w:sz w:val="24"/>
          <w:szCs w:val="28"/>
        </w:rPr>
        <w:t xml:space="preserve">  госпитальной терапии Национального исследовательского Мордовского государственного университета имени Н.П.Огарева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Сарсенбаева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Айман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Силкановна</w:t>
      </w:r>
      <w:proofErr w:type="spellEnd"/>
      <w:r>
        <w:rPr>
          <w:bCs/>
          <w:sz w:val="24"/>
          <w:szCs w:val="28"/>
        </w:rPr>
        <w:t xml:space="preserve"> - д.м.н., профессор кафедры терапии Южно-Уральского государственного медицинского университета,</w:t>
      </w:r>
      <w:r w:rsidRPr="00A925C7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член-корреспондент Российской академии естественных наук</w:t>
      </w:r>
      <w:r>
        <w:rPr>
          <w:bCs/>
          <w:sz w:val="24"/>
          <w:szCs w:val="28"/>
        </w:rPr>
        <w:t xml:space="preserve">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A1380" w:rsidRDefault="00A977AA" w:rsidP="00A977AA">
      <w:pPr>
        <w:ind w:firstLine="708"/>
        <w:jc w:val="both"/>
        <w:rPr>
          <w:bCs/>
          <w:spacing w:val="-4"/>
          <w:sz w:val="24"/>
          <w:szCs w:val="28"/>
        </w:rPr>
      </w:pPr>
      <w:proofErr w:type="spellStart"/>
      <w:r>
        <w:rPr>
          <w:bCs/>
          <w:spacing w:val="-4"/>
          <w:sz w:val="24"/>
          <w:szCs w:val="28"/>
        </w:rPr>
        <w:t>Галимов</w:t>
      </w:r>
      <w:proofErr w:type="spellEnd"/>
      <w:r>
        <w:rPr>
          <w:bCs/>
          <w:spacing w:val="-4"/>
          <w:sz w:val="24"/>
          <w:szCs w:val="28"/>
        </w:rPr>
        <w:t xml:space="preserve"> Олег Владимирович</w:t>
      </w:r>
      <w:r w:rsidRPr="002A1380">
        <w:rPr>
          <w:bCs/>
          <w:spacing w:val="-4"/>
          <w:sz w:val="24"/>
          <w:szCs w:val="28"/>
        </w:rPr>
        <w:t xml:space="preserve"> – главный врач </w:t>
      </w:r>
      <w:r>
        <w:rPr>
          <w:bCs/>
          <w:spacing w:val="-4"/>
          <w:sz w:val="24"/>
          <w:szCs w:val="28"/>
        </w:rPr>
        <w:t>Клиники ГБОУ ВПО "Башкирский Государственный медицинский университет" МЗ РФ , д</w:t>
      </w:r>
      <w:r w:rsidRPr="002A1380">
        <w:rPr>
          <w:bCs/>
          <w:spacing w:val="-4"/>
          <w:sz w:val="24"/>
          <w:szCs w:val="28"/>
        </w:rPr>
        <w:t xml:space="preserve">.м.н., заслуженный врач РБ 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Pr="00B01F36" w:rsidRDefault="00A977AA" w:rsidP="00A977AA">
      <w:pPr>
        <w:widowControl w:val="0"/>
        <w:jc w:val="center"/>
        <w:rPr>
          <w:b/>
          <w:sz w:val="24"/>
        </w:rPr>
      </w:pPr>
      <w:r w:rsidRPr="00B01F36">
        <w:rPr>
          <w:b/>
          <w:sz w:val="24"/>
        </w:rPr>
        <w:lastRenderedPageBreak/>
        <w:t>ВВОДНАЯ ЧАСТЬ</w:t>
      </w:r>
    </w:p>
    <w:p w:rsidR="00A977AA" w:rsidRPr="00B01F36" w:rsidRDefault="00A977AA" w:rsidP="00A977AA">
      <w:pPr>
        <w:widowControl w:val="0"/>
        <w:jc w:val="center"/>
        <w:rPr>
          <w:b/>
          <w:bCs/>
          <w:sz w:val="24"/>
        </w:rPr>
      </w:pPr>
      <w:r w:rsidRPr="00B01F36">
        <w:rPr>
          <w:b/>
          <w:sz w:val="24"/>
        </w:rPr>
        <w:t>Ц</w:t>
      </w:r>
      <w:r w:rsidRPr="00B01F36">
        <w:rPr>
          <w:b/>
          <w:bCs/>
          <w:sz w:val="24"/>
        </w:rPr>
        <w:t>ель и задачи освоения дисциплины (модуля)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/>
          <w:bCs/>
          <w:sz w:val="24"/>
        </w:rPr>
        <w:t>Цель освоения</w:t>
      </w:r>
      <w:r w:rsidRPr="00B01F36">
        <w:rPr>
          <w:bCs/>
          <w:sz w:val="24"/>
        </w:rPr>
        <w:t xml:space="preserve"> </w:t>
      </w:r>
      <w:r w:rsidRPr="00B01F36">
        <w:rPr>
          <w:bCs/>
          <w:color w:val="000000" w:themeColor="text1"/>
          <w:sz w:val="24"/>
        </w:rPr>
        <w:t>специальной дисциплины (Б1. Б.1) «</w:t>
      </w:r>
      <w:r>
        <w:rPr>
          <w:bCs/>
          <w:color w:val="000000" w:themeColor="text1"/>
          <w:sz w:val="24"/>
        </w:rPr>
        <w:t>Гастроэнтерология</w:t>
      </w:r>
      <w:r w:rsidRPr="00B01F36">
        <w:rPr>
          <w:bCs/>
          <w:color w:val="000000" w:themeColor="text1"/>
          <w:sz w:val="24"/>
        </w:rPr>
        <w:t>» основной профессиональной образовательной программы высшего образования (уровень подготовки кадров высшей квалификации – программа ор</w:t>
      </w:r>
      <w:r>
        <w:rPr>
          <w:bCs/>
          <w:color w:val="000000" w:themeColor="text1"/>
          <w:sz w:val="24"/>
        </w:rPr>
        <w:t>динатуры) специальность 31.08.28</w:t>
      </w:r>
      <w:r w:rsidRPr="00B01F36">
        <w:rPr>
          <w:bCs/>
          <w:color w:val="000000" w:themeColor="text1"/>
          <w:sz w:val="24"/>
        </w:rPr>
        <w:t xml:space="preserve"> – «</w:t>
      </w:r>
      <w:r w:rsidR="000045A1">
        <w:rPr>
          <w:bCs/>
          <w:color w:val="000000" w:themeColor="text1"/>
          <w:sz w:val="24"/>
        </w:rPr>
        <w:t>Гастроэнтеролога</w:t>
      </w:r>
      <w:r w:rsidRPr="00B01F36">
        <w:rPr>
          <w:bCs/>
          <w:color w:val="000000" w:themeColor="text1"/>
          <w:sz w:val="24"/>
        </w:rPr>
        <w:t xml:space="preserve">» - </w:t>
      </w:r>
      <w:r w:rsidRPr="00B01F36">
        <w:rPr>
          <w:bCs/>
          <w:color w:val="FF0000"/>
          <w:sz w:val="24"/>
        </w:rPr>
        <w:t xml:space="preserve"> </w:t>
      </w:r>
      <w:r w:rsidRPr="00B01F36">
        <w:rPr>
          <w:bCs/>
          <w:color w:val="000000" w:themeColor="text1"/>
          <w:sz w:val="24"/>
        </w:rPr>
        <w:t>подготовка квалифицированного врача-</w:t>
      </w:r>
      <w:r w:rsidR="000045A1">
        <w:rPr>
          <w:bCs/>
          <w:color w:val="000000" w:themeColor="text1"/>
          <w:sz w:val="24"/>
        </w:rPr>
        <w:t>гастроэнтеролога</w:t>
      </w:r>
      <w:r w:rsidRPr="00B01F36">
        <w:rPr>
          <w:bCs/>
          <w:color w:val="000000" w:themeColor="text1"/>
          <w:sz w:val="24"/>
        </w:rPr>
        <w:t xml:space="preserve"> 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 первичной медико-санитарной помощи; специализированной, в том числе высокотехнологичной, медицинской помощи; скорой, в том числе специализированной, медицинской помощи; паллиативной медицинской помощи,</w:t>
      </w:r>
      <w:r w:rsidRPr="00B01F36">
        <w:rPr>
          <w:b/>
          <w:bCs/>
          <w:color w:val="000000" w:themeColor="text1"/>
          <w:sz w:val="24"/>
        </w:rPr>
        <w:t xml:space="preserve"> </w:t>
      </w:r>
      <w:r w:rsidRPr="00B01F36">
        <w:rPr>
          <w:bCs/>
          <w:color w:val="000000" w:themeColor="text1"/>
          <w:sz w:val="24"/>
        </w:rPr>
        <w:t xml:space="preserve">при этом </w:t>
      </w:r>
      <w:r w:rsidRPr="00B01F36">
        <w:rPr>
          <w:b/>
          <w:bCs/>
          <w:color w:val="000000" w:themeColor="text1"/>
          <w:sz w:val="24"/>
        </w:rPr>
        <w:t>задачами дисциплины</w:t>
      </w:r>
      <w:r w:rsidRPr="00B01F36">
        <w:rPr>
          <w:bCs/>
          <w:color w:val="000000" w:themeColor="text1"/>
          <w:sz w:val="24"/>
        </w:rPr>
        <w:t xml:space="preserve"> являются:</w:t>
      </w:r>
    </w:p>
    <w:p w:rsidR="00A977AA" w:rsidRPr="00B01F36" w:rsidRDefault="00A977AA" w:rsidP="00A977AA">
      <w:pPr>
        <w:widowControl w:val="0"/>
        <w:jc w:val="both"/>
        <w:rPr>
          <w:bCs/>
          <w:i/>
          <w:color w:val="000000" w:themeColor="text1"/>
          <w:sz w:val="24"/>
          <w:u w:val="single"/>
        </w:rPr>
      </w:pPr>
      <w:r w:rsidRPr="00B01F36">
        <w:rPr>
          <w:bCs/>
          <w:i/>
          <w:color w:val="000000" w:themeColor="text1"/>
          <w:sz w:val="24"/>
          <w:u w:val="single"/>
        </w:rPr>
        <w:t>профилактическая деятельность: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предупреждение возникновения заболеваний среди населения путем проведения профилактических и противоэпидемических мероприятий;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проведение профилактических медицинских осмотров, диспансеризации, диспансерного наблюдения;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проведение сбора и медико-статистического анализа информации о показателях здоровья населения различных возрастно-половых групп, характеризующих состояние их здоровья;</w:t>
      </w:r>
    </w:p>
    <w:p w:rsidR="00A977AA" w:rsidRPr="00B01F36" w:rsidRDefault="00A977AA" w:rsidP="00A977AA">
      <w:pPr>
        <w:widowControl w:val="0"/>
        <w:jc w:val="both"/>
        <w:rPr>
          <w:bCs/>
          <w:i/>
          <w:color w:val="000000" w:themeColor="text1"/>
          <w:sz w:val="24"/>
          <w:u w:val="single"/>
        </w:rPr>
      </w:pPr>
      <w:r w:rsidRPr="00B01F36">
        <w:rPr>
          <w:bCs/>
          <w:i/>
          <w:color w:val="000000" w:themeColor="text1"/>
          <w:sz w:val="24"/>
          <w:u w:val="single"/>
        </w:rPr>
        <w:t>диагностическая деятельность: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диагностика заболеваний и патологических состояний пациентов на основе владения пропедевтическими, лабораторными, инструментальными и иными методами исследования;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диагностика неотложных состояний;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проведение медицинской экспертизы;</w:t>
      </w:r>
    </w:p>
    <w:p w:rsidR="00A977AA" w:rsidRPr="00B01F36" w:rsidRDefault="00A977AA" w:rsidP="00A977AA">
      <w:pPr>
        <w:widowControl w:val="0"/>
        <w:jc w:val="both"/>
        <w:rPr>
          <w:bCs/>
          <w:i/>
          <w:color w:val="000000" w:themeColor="text1"/>
          <w:sz w:val="24"/>
          <w:u w:val="single"/>
        </w:rPr>
      </w:pPr>
      <w:r w:rsidRPr="00B01F36">
        <w:rPr>
          <w:bCs/>
          <w:i/>
          <w:color w:val="000000" w:themeColor="text1"/>
          <w:sz w:val="24"/>
          <w:u w:val="single"/>
        </w:rPr>
        <w:t>лечебная деятельность: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оказание специализированной медицинской помощи;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участие в оказании скорой медицинской помощи при состояниях, требующих срочного  медицинского вмешательства;</w:t>
      </w:r>
    </w:p>
    <w:p w:rsidR="00A977AA" w:rsidRPr="00B01F36" w:rsidRDefault="00A977AA" w:rsidP="00A977AA">
      <w:pPr>
        <w:widowControl w:val="0"/>
        <w:jc w:val="both"/>
        <w:rPr>
          <w:bCs/>
          <w:i/>
          <w:color w:val="000000" w:themeColor="text1"/>
          <w:sz w:val="24"/>
          <w:u w:val="single"/>
        </w:rPr>
      </w:pPr>
      <w:r w:rsidRPr="00B01F36">
        <w:rPr>
          <w:bCs/>
          <w:i/>
          <w:color w:val="000000" w:themeColor="text1"/>
          <w:sz w:val="24"/>
          <w:u w:val="single"/>
        </w:rPr>
        <w:t>реабилитационная деятельность: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проведение медицинской реабилитации и санаторно-курортного лечения;</w:t>
      </w:r>
    </w:p>
    <w:p w:rsidR="00A977AA" w:rsidRPr="00B01F36" w:rsidRDefault="00A977AA" w:rsidP="00A977AA">
      <w:pPr>
        <w:widowControl w:val="0"/>
        <w:jc w:val="both"/>
        <w:rPr>
          <w:bCs/>
          <w:i/>
          <w:color w:val="000000" w:themeColor="text1"/>
          <w:sz w:val="24"/>
          <w:u w:val="single"/>
        </w:rPr>
      </w:pPr>
      <w:r w:rsidRPr="00B01F36">
        <w:rPr>
          <w:bCs/>
          <w:i/>
          <w:color w:val="000000" w:themeColor="text1"/>
          <w:sz w:val="24"/>
          <w:u w:val="single"/>
        </w:rPr>
        <w:t>психолого-педагогическая деятельность: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формирование у населения, пациентов и членов их семей мотивации, направленной на сохранение и укрепление своего здоровья и здоровья окружающих;</w:t>
      </w:r>
    </w:p>
    <w:p w:rsidR="00A977AA" w:rsidRPr="00B01F36" w:rsidRDefault="00A977AA" w:rsidP="00A977AA">
      <w:pPr>
        <w:widowControl w:val="0"/>
        <w:jc w:val="both"/>
        <w:rPr>
          <w:bCs/>
          <w:i/>
          <w:color w:val="000000" w:themeColor="text1"/>
          <w:sz w:val="24"/>
          <w:u w:val="single"/>
        </w:rPr>
      </w:pPr>
      <w:r w:rsidRPr="00B01F36">
        <w:rPr>
          <w:bCs/>
          <w:i/>
          <w:color w:val="000000" w:themeColor="text1"/>
          <w:sz w:val="24"/>
          <w:u w:val="single"/>
        </w:rPr>
        <w:t>организационно-управленческая деятельность: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применение основных принципов организации оказания медицинской помощи в медицинских организациях и их структурных подразделениях;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организация и управление деятельностью медицинских организаций и их структурных подразделений;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организация проведения медицинской экспертизы;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организация оценки качества оказания медицинской помощи пациентам;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ведение учетно-отчетной документации в медицинской организации и ее структурных подразделениях;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>создание в медицинских организациях и их структурных подразделениях благоприятных условий для пребывания пациентов и трудовой деятельности медицинского персонала с учетом требований техники безопасности и охраны труда;</w:t>
      </w:r>
    </w:p>
    <w:p w:rsidR="00A977AA" w:rsidRPr="00B01F36" w:rsidRDefault="00A977AA" w:rsidP="00A977AA">
      <w:pPr>
        <w:widowControl w:val="0"/>
        <w:jc w:val="both"/>
        <w:rPr>
          <w:bCs/>
          <w:color w:val="000000" w:themeColor="text1"/>
          <w:sz w:val="24"/>
        </w:rPr>
      </w:pPr>
      <w:r w:rsidRPr="00B01F36">
        <w:rPr>
          <w:bCs/>
          <w:color w:val="000000" w:themeColor="text1"/>
          <w:sz w:val="24"/>
        </w:rPr>
        <w:t xml:space="preserve">соблюдение основных требований информационной безопасности. </w:t>
      </w: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rPr>
          <w:sz w:val="2"/>
          <w:szCs w:val="2"/>
        </w:rPr>
        <w:sectPr w:rsidR="00A977AA" w:rsidSect="007E5155">
          <w:footerReference w:type="even" r:id="rId9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widowControl w:val="0"/>
        <w:tabs>
          <w:tab w:val="left" w:pos="0"/>
          <w:tab w:val="left" w:pos="993"/>
          <w:tab w:val="right" w:leader="underscore" w:pos="9639"/>
        </w:tabs>
        <w:jc w:val="center"/>
        <w:rPr>
          <w:b/>
          <w:bCs/>
          <w:sz w:val="24"/>
        </w:rPr>
      </w:pPr>
      <w:r w:rsidRPr="00B01F36">
        <w:rPr>
          <w:b/>
          <w:bCs/>
          <w:sz w:val="24"/>
        </w:rPr>
        <w:lastRenderedPageBreak/>
        <w:t xml:space="preserve">Место учебной дисциплины (модуля) в структуре </w:t>
      </w:r>
      <w:r w:rsidRPr="00B01F36">
        <w:rPr>
          <w:b/>
          <w:bCs/>
          <w:caps/>
          <w:sz w:val="24"/>
        </w:rPr>
        <w:t>ооп</w:t>
      </w:r>
      <w:r w:rsidRPr="00B01F36">
        <w:rPr>
          <w:b/>
          <w:bCs/>
          <w:sz w:val="24"/>
        </w:rPr>
        <w:t xml:space="preserve"> университета</w:t>
      </w:r>
    </w:p>
    <w:p w:rsidR="00A977AA" w:rsidRPr="00B01F36" w:rsidRDefault="00A977AA" w:rsidP="00A977AA">
      <w:pPr>
        <w:widowControl w:val="0"/>
        <w:jc w:val="both"/>
        <w:rPr>
          <w:color w:val="FF0000"/>
          <w:sz w:val="24"/>
        </w:rPr>
      </w:pPr>
      <w:r w:rsidRPr="00B01F36">
        <w:rPr>
          <w:sz w:val="24"/>
        </w:rPr>
        <w:t xml:space="preserve">Учебная дисциплина </w:t>
      </w:r>
      <w:r>
        <w:rPr>
          <w:color w:val="000000" w:themeColor="text1"/>
          <w:sz w:val="24"/>
        </w:rPr>
        <w:t>"гастроэнтерология"</w:t>
      </w:r>
      <w:r w:rsidRPr="00B01F36">
        <w:rPr>
          <w:sz w:val="24"/>
        </w:rPr>
        <w:t xml:space="preserve"> относится к высшему образованию - уровню подготовки кадров высшей квалификации по программе ординатуры основной профессиональной образовательной программы высшего образования (уровень подготовки кадров высшей квалификации – программа ординатуры) специальн</w:t>
      </w:r>
      <w:r w:rsidR="00806F4A">
        <w:rPr>
          <w:sz w:val="24"/>
        </w:rPr>
        <w:t>ость 31.08.28</w:t>
      </w:r>
      <w:r w:rsidRPr="00B01F36">
        <w:rPr>
          <w:sz w:val="24"/>
        </w:rPr>
        <w:t xml:space="preserve"> –  </w:t>
      </w:r>
      <w:r w:rsidR="00806F4A">
        <w:rPr>
          <w:sz w:val="24"/>
        </w:rPr>
        <w:t>Гастроэнтерология</w:t>
      </w:r>
      <w:r w:rsidRPr="00B01F36">
        <w:rPr>
          <w:sz w:val="24"/>
        </w:rPr>
        <w:t>.</w:t>
      </w:r>
    </w:p>
    <w:p w:rsidR="00A977AA" w:rsidRPr="00B01F36" w:rsidRDefault="00A977AA" w:rsidP="00A977AA">
      <w:pPr>
        <w:widowControl w:val="0"/>
        <w:tabs>
          <w:tab w:val="right" w:leader="underscore" w:pos="9639"/>
        </w:tabs>
        <w:jc w:val="both"/>
        <w:rPr>
          <w:sz w:val="24"/>
        </w:rPr>
      </w:pPr>
      <w:r w:rsidRPr="00B01F36">
        <w:rPr>
          <w:sz w:val="24"/>
        </w:rPr>
        <w:t>Для изучения данной дисциплины (модуля</w:t>
      </w:r>
      <w:r w:rsidRPr="00572167">
        <w:rPr>
          <w:sz w:val="24"/>
        </w:rPr>
        <w:t>) необходимы</w:t>
      </w:r>
      <w:r w:rsidRPr="00B01F36">
        <w:rPr>
          <w:sz w:val="24"/>
          <w:u w:val="single"/>
        </w:rPr>
        <w:t xml:space="preserve"> </w:t>
      </w:r>
      <w:r w:rsidRPr="00B01F36">
        <w:rPr>
          <w:sz w:val="24"/>
        </w:rPr>
        <w:t>знания, умения и навыки, разные уровни сформированных при обучении по основным образовательным программам высшего образования (</w:t>
      </w:r>
      <w:proofErr w:type="spellStart"/>
      <w:r w:rsidRPr="00B01F36">
        <w:rPr>
          <w:sz w:val="24"/>
        </w:rPr>
        <w:t>специалитет</w:t>
      </w:r>
      <w:proofErr w:type="spellEnd"/>
      <w:r w:rsidRPr="00B01F36">
        <w:rPr>
          <w:sz w:val="24"/>
        </w:rPr>
        <w:t>) по специальностям «</w:t>
      </w:r>
      <w:r>
        <w:rPr>
          <w:sz w:val="24"/>
        </w:rPr>
        <w:t>Л</w:t>
      </w:r>
      <w:r w:rsidRPr="00B01F36">
        <w:rPr>
          <w:sz w:val="24"/>
        </w:rPr>
        <w:t>ечебное дело», «</w:t>
      </w:r>
      <w:r>
        <w:rPr>
          <w:sz w:val="24"/>
        </w:rPr>
        <w:t>П</w:t>
      </w:r>
      <w:r w:rsidRPr="00B01F36">
        <w:rPr>
          <w:sz w:val="24"/>
        </w:rPr>
        <w:t>едиатрия».</w:t>
      </w:r>
    </w:p>
    <w:p w:rsidR="00806F4A" w:rsidRDefault="00806F4A" w:rsidP="00806F4A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</w:p>
    <w:p w:rsidR="00806F4A" w:rsidRPr="00B01F36" w:rsidRDefault="00806F4A" w:rsidP="00806F4A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  <w:r w:rsidRPr="00B01F36">
        <w:rPr>
          <w:b/>
          <w:bCs/>
          <w:sz w:val="24"/>
        </w:rPr>
        <w:t>Требования к результатам освоения учебной дисциплины (модуля)</w:t>
      </w:r>
    </w:p>
    <w:p w:rsidR="00806F4A" w:rsidRPr="00B01F36" w:rsidRDefault="00806F4A" w:rsidP="00806F4A">
      <w:pPr>
        <w:widowControl w:val="0"/>
        <w:jc w:val="both"/>
        <w:rPr>
          <w:b/>
          <w:bCs/>
          <w:i/>
          <w:sz w:val="24"/>
        </w:rPr>
      </w:pPr>
    </w:p>
    <w:p w:rsidR="00806F4A" w:rsidRPr="00B01F36" w:rsidRDefault="00806F4A" w:rsidP="00806F4A">
      <w:pPr>
        <w:widowControl w:val="0"/>
        <w:jc w:val="both"/>
        <w:rPr>
          <w:i/>
          <w:sz w:val="24"/>
        </w:rPr>
      </w:pPr>
      <w:r w:rsidRPr="00B01F36">
        <w:rPr>
          <w:b/>
          <w:bCs/>
          <w:i/>
          <w:sz w:val="24"/>
        </w:rPr>
        <w:t>Виды профессиональной деятельности, которые лежат в основе преподавания данной дисциплины</w:t>
      </w:r>
      <w:r w:rsidRPr="00B01F36">
        <w:rPr>
          <w:bCs/>
          <w:i/>
          <w:sz w:val="24"/>
        </w:rPr>
        <w:t xml:space="preserve">: 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профилактическая;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диагностическая;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лечебная;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реабилитационная;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психолого-педагогическая;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организационно-управленческая.</w:t>
      </w:r>
    </w:p>
    <w:p w:rsidR="00806F4A" w:rsidRPr="00B01F36" w:rsidRDefault="00806F4A" w:rsidP="00806F4A">
      <w:pPr>
        <w:widowControl w:val="0"/>
        <w:tabs>
          <w:tab w:val="right" w:leader="underscore" w:pos="9639"/>
        </w:tabs>
        <w:jc w:val="both"/>
        <w:rPr>
          <w:b/>
          <w:sz w:val="24"/>
        </w:rPr>
      </w:pPr>
    </w:p>
    <w:p w:rsidR="00806F4A" w:rsidRPr="00B01F36" w:rsidRDefault="00806F4A" w:rsidP="00806F4A">
      <w:pPr>
        <w:tabs>
          <w:tab w:val="left" w:pos="1276"/>
        </w:tabs>
        <w:jc w:val="both"/>
        <w:rPr>
          <w:sz w:val="24"/>
        </w:rPr>
      </w:pPr>
      <w:r w:rsidRPr="00B01F36">
        <w:rPr>
          <w:sz w:val="24"/>
        </w:rPr>
        <w:t>Обучающиеся, успешно освоившие рабочую программу, будут обладать компетенциями, включающими в себя способность/готовность:</w:t>
      </w:r>
    </w:p>
    <w:p w:rsidR="00806F4A" w:rsidRPr="00B01F36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 xml:space="preserve">к </w:t>
      </w:r>
      <w:r w:rsidRPr="00B01F36">
        <w:rPr>
          <w:color w:val="000000"/>
          <w:sz w:val="24"/>
        </w:rPr>
        <w:t>абстрактному</w:t>
      </w:r>
      <w:r w:rsidRPr="00B01F36">
        <w:rPr>
          <w:sz w:val="24"/>
        </w:rPr>
        <w:t xml:space="preserve"> мышлению, анализу, синтезу (УК-1);</w:t>
      </w:r>
    </w:p>
    <w:p w:rsidR="00806F4A" w:rsidRPr="00B01F36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 xml:space="preserve">к </w:t>
      </w:r>
      <w:r w:rsidRPr="00B01F36">
        <w:rPr>
          <w:color w:val="000000"/>
          <w:sz w:val="24"/>
        </w:rPr>
        <w:t>управлению</w:t>
      </w:r>
      <w:r w:rsidRPr="00B01F36">
        <w:rPr>
          <w:sz w:val="24"/>
        </w:rPr>
        <w:t xml:space="preserve"> коллективом, толерантно воспринимать социальные, этнические, конфессиональные и культурные различия (УК-2);</w:t>
      </w:r>
    </w:p>
    <w:p w:rsidR="00806F4A" w:rsidRPr="00B01F36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 xml:space="preserve">к </w:t>
      </w:r>
      <w:r w:rsidRPr="00B01F36">
        <w:rPr>
          <w:color w:val="000000"/>
          <w:sz w:val="24"/>
        </w:rPr>
        <w:t>участию</w:t>
      </w:r>
      <w:r w:rsidRPr="00B01F36">
        <w:rPr>
          <w:sz w:val="24"/>
        </w:rPr>
        <w:t xml:space="preserve"> в педагогической деятельности по программам среднего и высшего медицинского образования или среднего и высшего фармацевтического образования, а также по дополнительным профессиональным программам для лиц, имеющих среднее профессиональное или высшее образование,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 (УК-3);</w:t>
      </w:r>
    </w:p>
    <w:p w:rsidR="00806F4A" w:rsidRPr="00B01F36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(ПК-1);</w:t>
      </w:r>
    </w:p>
    <w:p w:rsidR="00806F4A" w:rsidRPr="00B01F36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>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806F4A" w:rsidRPr="00B01F36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>к применению социально-гигиенических методик сбора и медико-статистического анализа информации о показателях здоровья взрослых и подростков (ПК-4);</w:t>
      </w:r>
    </w:p>
    <w:p w:rsidR="00806F4A" w:rsidRPr="000045A1" w:rsidRDefault="00806F4A" w:rsidP="000045A1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806F4A" w:rsidRPr="00B01F36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 xml:space="preserve">к применению природных лечебных факторов, лекарственной, </w:t>
      </w:r>
      <w:proofErr w:type="spellStart"/>
      <w:r w:rsidRPr="00B01F36">
        <w:rPr>
          <w:sz w:val="24"/>
        </w:rPr>
        <w:t>немедикаментозной</w:t>
      </w:r>
      <w:proofErr w:type="spellEnd"/>
      <w:r w:rsidRPr="00B01F36">
        <w:rPr>
          <w:sz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806F4A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 xml:space="preserve">к формированию у населения, пациентов и членов их семей мотивации, направленной на сохранение и укрепление своего здоровья и здоровья окружающих </w:t>
      </w:r>
    </w:p>
    <w:p w:rsidR="00806F4A" w:rsidRPr="00B01F36" w:rsidRDefault="00806F4A" w:rsidP="00806F4A">
      <w:pPr>
        <w:widowControl w:val="0"/>
        <w:tabs>
          <w:tab w:val="num" w:pos="1418"/>
        </w:tabs>
        <w:jc w:val="both"/>
        <w:rPr>
          <w:sz w:val="24"/>
        </w:rPr>
      </w:pPr>
      <w:r w:rsidRPr="00B01F36">
        <w:rPr>
          <w:sz w:val="24"/>
        </w:rPr>
        <w:lastRenderedPageBreak/>
        <w:t>(ПК-9);</w:t>
      </w:r>
    </w:p>
    <w:p w:rsidR="00806F4A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 xml:space="preserve">к применению основных принципов организации и управления в сфере охраны здоровья граждан в медицинских организациях и их структурных подразделениях </w:t>
      </w:r>
    </w:p>
    <w:p w:rsidR="00806F4A" w:rsidRPr="00B01F36" w:rsidRDefault="00806F4A" w:rsidP="00806F4A">
      <w:pPr>
        <w:widowControl w:val="0"/>
        <w:tabs>
          <w:tab w:val="num" w:pos="1418"/>
        </w:tabs>
        <w:jc w:val="both"/>
        <w:rPr>
          <w:sz w:val="24"/>
        </w:rPr>
      </w:pPr>
      <w:r w:rsidRPr="00B01F36">
        <w:rPr>
          <w:sz w:val="24"/>
        </w:rPr>
        <w:t>(ПК-10);</w:t>
      </w:r>
    </w:p>
    <w:p w:rsidR="00806F4A" w:rsidRPr="00B01F36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806F4A" w:rsidRPr="00B01F36" w:rsidRDefault="00806F4A" w:rsidP="00806F4A">
      <w:pPr>
        <w:rPr>
          <w:b/>
          <w:sz w:val="24"/>
          <w:u w:val="single"/>
        </w:rPr>
      </w:pPr>
    </w:p>
    <w:p w:rsidR="00806F4A" w:rsidRPr="00806F4A" w:rsidRDefault="00806F4A" w:rsidP="00806F4A">
      <w:pPr>
        <w:rPr>
          <w:b/>
          <w:sz w:val="24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>
        <w:rPr>
          <w:sz w:val="24"/>
          <w:u w:val="single"/>
        </w:rPr>
        <w:t>Гастроэнтерология</w:t>
      </w:r>
      <w:r w:rsidRPr="00B01F36">
        <w:rPr>
          <w:sz w:val="24"/>
          <w:u w:val="single"/>
        </w:rPr>
        <w:t xml:space="preserve">» </w:t>
      </w:r>
      <w:r w:rsidR="001F557A"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 xml:space="preserve">обучающийся должен </w:t>
      </w:r>
      <w:r w:rsidRPr="00806F4A">
        <w:rPr>
          <w:b/>
          <w:sz w:val="24"/>
          <w:u w:val="single"/>
        </w:rPr>
        <w:t>знать:</w:t>
      </w:r>
    </w:p>
    <w:p w:rsidR="001F557A" w:rsidRPr="002E2BA4" w:rsidRDefault="001F557A" w:rsidP="001F557A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законодательные акты Российской Федерации об охране здоровья граждан;</w:t>
      </w:r>
    </w:p>
    <w:p w:rsidR="001F557A" w:rsidRPr="002E2BA4" w:rsidRDefault="001F557A" w:rsidP="001F557A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законодательные акты по здравоохранению и директивные документы, определяющие деятельность органов и учреждений здравоохранения;</w:t>
      </w:r>
    </w:p>
    <w:p w:rsidR="001F557A" w:rsidRPr="002E2BA4" w:rsidRDefault="001F557A" w:rsidP="001F557A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основы медицинской статистики, учета и анализа основных показателей здоровья населения;</w:t>
      </w:r>
    </w:p>
    <w:p w:rsidR="001F557A" w:rsidRPr="002E2BA4" w:rsidRDefault="001F557A" w:rsidP="001F557A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организационно-экономические  основы медицинского страхования и деятельности медицинских учреждений  здравоохранения в условиях бюджетно-страховой медицины;</w:t>
      </w:r>
    </w:p>
    <w:p w:rsidR="001F557A" w:rsidRPr="002E2BA4" w:rsidRDefault="001F557A" w:rsidP="001F557A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основы общей патологии человека,  иммунобиологии и реактивности организма, генетики;</w:t>
      </w:r>
    </w:p>
    <w:p w:rsidR="001F557A" w:rsidRPr="002E2BA4" w:rsidRDefault="001F557A" w:rsidP="001F557A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принципы проведения фармакотерапии, физиотерапии, лечебного питания, показания и противопоказания к хирургическому  лечению заболеваний внутренних органов;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основы законодательства по вопросам врачебно-трудовой экспертизы и медико-социальной  реабилитации;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 - основы первичной профилактики заболеваний и санитарно- просветительной работы;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принципы и методы формирования здорового образа жизни;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основы Международной классификации болезней;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современные направления развития медицины;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 - основы медицинской этики и деонтологии;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нормативные документы, определяющие деятельность гастроэнтерологической службы;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 систему организации гастроэнтерологической службы в стране, ее задачи и структуру, штаты и оснащение;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организацию работы гастроэнтерологического подразделения;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распространенность, заболеваемость, смертность от гастроэнтерологических заболеваний среди населения и в </w:t>
      </w:r>
      <w:proofErr w:type="spellStart"/>
      <w:r w:rsidRPr="002E2BA4">
        <w:rPr>
          <w:sz w:val="22"/>
          <w:szCs w:val="22"/>
        </w:rPr>
        <w:t>поло-возрастных</w:t>
      </w:r>
      <w:proofErr w:type="spellEnd"/>
      <w:r w:rsidRPr="002E2BA4">
        <w:rPr>
          <w:sz w:val="22"/>
          <w:szCs w:val="22"/>
        </w:rPr>
        <w:t xml:space="preserve"> группах, значение этих показателей в  оценке состояния здоровья населения;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 анатомическое  строение  органов  и  систем  пищеварения в  возрастном аспекте,  их   физиология и патофизиология;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 этиологию  и патогенез заболеваний органов пищеварения;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современные методы обследования больного (рентгенологические,  эндоскопические,   радиоизотопные, ультразвуковые и др.);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принципы диагностики и лечения болезней пищевода (</w:t>
      </w:r>
      <w:proofErr w:type="spellStart"/>
      <w:r w:rsidRPr="002E2BA4">
        <w:rPr>
          <w:sz w:val="22"/>
          <w:szCs w:val="22"/>
        </w:rPr>
        <w:t>гастроэзофагеальная</w:t>
      </w:r>
      <w:proofErr w:type="spellEnd"/>
      <w:r w:rsidRPr="002E2BA4">
        <w:rPr>
          <w:sz w:val="22"/>
          <w:szCs w:val="22"/>
        </w:rPr>
        <w:t xml:space="preserve">  </w:t>
      </w:r>
      <w:proofErr w:type="spellStart"/>
      <w:r w:rsidRPr="002E2BA4">
        <w:rPr>
          <w:sz w:val="22"/>
          <w:szCs w:val="22"/>
        </w:rPr>
        <w:t>рефлюксная</w:t>
      </w:r>
      <w:proofErr w:type="spellEnd"/>
      <w:r w:rsidRPr="002E2BA4">
        <w:rPr>
          <w:sz w:val="22"/>
          <w:szCs w:val="22"/>
        </w:rPr>
        <w:t xml:space="preserve"> болезнь, эзофагиты, </w:t>
      </w:r>
      <w:proofErr w:type="spellStart"/>
      <w:r w:rsidRPr="002E2BA4">
        <w:rPr>
          <w:sz w:val="22"/>
          <w:szCs w:val="22"/>
        </w:rPr>
        <w:t>ахалазия</w:t>
      </w:r>
      <w:proofErr w:type="spellEnd"/>
      <w:r w:rsidRPr="002E2BA4">
        <w:rPr>
          <w:sz w:val="22"/>
          <w:szCs w:val="22"/>
        </w:rPr>
        <w:t xml:space="preserve"> </w:t>
      </w:r>
      <w:proofErr w:type="spellStart"/>
      <w:r w:rsidRPr="002E2BA4">
        <w:rPr>
          <w:sz w:val="22"/>
          <w:szCs w:val="22"/>
        </w:rPr>
        <w:t>кардии</w:t>
      </w:r>
      <w:proofErr w:type="spellEnd"/>
      <w:r w:rsidRPr="002E2BA4">
        <w:rPr>
          <w:sz w:val="22"/>
          <w:szCs w:val="22"/>
        </w:rPr>
        <w:t>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 - вопросы диагностики и лечения заболеваний желудка и 12-перстной кишки (гастриты, дуодениты, язвенная болезнь желудка и 12-перстной кишки, болезни оперированного желудка);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диагностику  и лечение болезней печени (гепатиты, циррозы печени, болезни накопления и энзимопатии);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принципы диагностики и лечения заболеваний желчного пузыря и желчевыводящих   путей (</w:t>
      </w:r>
      <w:proofErr w:type="spellStart"/>
      <w:r w:rsidRPr="002E2BA4">
        <w:rPr>
          <w:sz w:val="22"/>
          <w:szCs w:val="22"/>
        </w:rPr>
        <w:t>билиарные</w:t>
      </w:r>
      <w:proofErr w:type="spellEnd"/>
      <w:r w:rsidRPr="002E2BA4">
        <w:rPr>
          <w:sz w:val="22"/>
          <w:szCs w:val="22"/>
        </w:rPr>
        <w:t xml:space="preserve"> дисфункции, холециститы, желчнокаменная болезнь, </w:t>
      </w:r>
      <w:proofErr w:type="spellStart"/>
      <w:r w:rsidRPr="002E2BA4">
        <w:rPr>
          <w:sz w:val="22"/>
          <w:szCs w:val="22"/>
        </w:rPr>
        <w:t>постхолецистэктомические</w:t>
      </w:r>
      <w:proofErr w:type="spellEnd"/>
      <w:r w:rsidRPr="002E2BA4">
        <w:rPr>
          <w:sz w:val="22"/>
          <w:szCs w:val="22"/>
        </w:rPr>
        <w:t xml:space="preserve"> расстройства);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диагностику и лечение болезней поджелудочной железы (хронические панкреатиты);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вопросы диагностики и лечения болезней кишечника (синдром нарушенного всасывания, ферментопатии, </w:t>
      </w:r>
      <w:proofErr w:type="spellStart"/>
      <w:r w:rsidRPr="002E2BA4">
        <w:rPr>
          <w:sz w:val="22"/>
          <w:szCs w:val="22"/>
        </w:rPr>
        <w:t>целиакия</w:t>
      </w:r>
      <w:proofErr w:type="spellEnd"/>
      <w:r w:rsidRPr="002E2BA4">
        <w:rPr>
          <w:sz w:val="22"/>
          <w:szCs w:val="22"/>
        </w:rPr>
        <w:t xml:space="preserve">, функциональные и воспалительные болезни кишечника, </w:t>
      </w:r>
      <w:proofErr w:type="spellStart"/>
      <w:r w:rsidRPr="002E2BA4">
        <w:rPr>
          <w:sz w:val="22"/>
          <w:szCs w:val="22"/>
        </w:rPr>
        <w:t>дисбиоз</w:t>
      </w:r>
      <w:proofErr w:type="spellEnd"/>
      <w:r w:rsidRPr="002E2BA4">
        <w:rPr>
          <w:sz w:val="22"/>
          <w:szCs w:val="22"/>
        </w:rPr>
        <w:t xml:space="preserve"> кишечника, </w:t>
      </w:r>
      <w:proofErr w:type="spellStart"/>
      <w:r w:rsidRPr="002E2BA4">
        <w:rPr>
          <w:sz w:val="22"/>
          <w:szCs w:val="22"/>
        </w:rPr>
        <w:t>дивертикулярная</w:t>
      </w:r>
      <w:proofErr w:type="spellEnd"/>
      <w:r w:rsidRPr="002E2BA4">
        <w:rPr>
          <w:sz w:val="22"/>
          <w:szCs w:val="22"/>
        </w:rPr>
        <w:t xml:space="preserve"> болезнь);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особенности течения и ведение пациентов  с алкогольными поражениями органов пищеварения;  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принципы диагностики и тактики ведения пациентов с опухолевыми заболеваниями органов пищеварения;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lastRenderedPageBreak/>
        <w:t>- особенности течения заболеваний органов пищеварения у лиц пожилого и старческого возраста;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патологию органов пищеварения при различных заболеваниях;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современные методы профилактики и диетотерапии  заболеваний органов пищеварения; 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вопросы смежной патологии (кишечные инфекции  и инвазии, инфекционные заболевания печени, гельминтозы, пищевая аллергия);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клинические проявления основных заболеваний </w:t>
      </w:r>
      <w:proofErr w:type="spellStart"/>
      <w:r w:rsidRPr="002E2BA4">
        <w:rPr>
          <w:sz w:val="22"/>
          <w:szCs w:val="22"/>
        </w:rPr>
        <w:t>сердечно-сосудистой</w:t>
      </w:r>
      <w:proofErr w:type="spellEnd"/>
      <w:r w:rsidRPr="002E2BA4">
        <w:rPr>
          <w:sz w:val="22"/>
          <w:szCs w:val="22"/>
        </w:rPr>
        <w:t>, дыхательной, мочевыделительной, эндокринной и нервной систем;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вопросы деонтологии и врачебной этики, клинической психологии;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клинику, диагностику и основные методы оказания неотложной помощи при дыхательной, </w:t>
      </w:r>
      <w:proofErr w:type="spellStart"/>
      <w:r w:rsidRPr="002E2BA4">
        <w:rPr>
          <w:sz w:val="22"/>
          <w:szCs w:val="22"/>
        </w:rPr>
        <w:t>сердечно-сосудистой</w:t>
      </w:r>
      <w:proofErr w:type="spellEnd"/>
      <w:r w:rsidRPr="002E2BA4">
        <w:rPr>
          <w:sz w:val="22"/>
          <w:szCs w:val="22"/>
        </w:rPr>
        <w:t xml:space="preserve"> недостаточности, аллергическом шоке, отравлениях; 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основы клиники, ранней диагностики инфекционных болезней, в т.ч карантинных инфекций;</w:t>
      </w:r>
    </w:p>
    <w:p w:rsidR="001F557A" w:rsidRPr="002E2BA4" w:rsidRDefault="001F557A" w:rsidP="001F557A">
      <w:pPr>
        <w:tabs>
          <w:tab w:val="left" w:pos="7638"/>
        </w:tabs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основы клиники и диагностики ВИЧ-инфекции;</w:t>
      </w:r>
      <w:r w:rsidRPr="002E2BA4">
        <w:rPr>
          <w:sz w:val="22"/>
          <w:szCs w:val="22"/>
        </w:rPr>
        <w:tab/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основы клиники и ранней диагностики онкологических заболеваний;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организацию и объем первой врачебной помощи при ДТП, массовых поражениях населения и катастрофах;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основы дозиметрии ионизирующих излучений, основные источники облучения    человека,  основы радиационной безопасности;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правовые аспекты медицинской деятельности;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правила оформления медицинской документации;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клиническую фармакологию;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основные руководства, монографии, медицинские рекомендации и текущую   медицинскую литературу по специальности;</w:t>
      </w:r>
    </w:p>
    <w:p w:rsidR="001F557A" w:rsidRPr="002E2BA4" w:rsidRDefault="001F557A" w:rsidP="001F557A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 - владеть компьютером, использовать Интернет в своей работе;</w:t>
      </w:r>
    </w:p>
    <w:p w:rsidR="001F557A" w:rsidRDefault="001F557A" w:rsidP="001F557A">
      <w:pPr>
        <w:ind w:firstLine="709"/>
        <w:rPr>
          <w:sz w:val="22"/>
          <w:szCs w:val="22"/>
          <w:u w:val="single"/>
        </w:rPr>
      </w:pPr>
    </w:p>
    <w:p w:rsidR="001F557A" w:rsidRDefault="001F557A" w:rsidP="001F557A">
      <w:pPr>
        <w:ind w:firstLine="709"/>
        <w:rPr>
          <w:sz w:val="22"/>
          <w:szCs w:val="22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>
        <w:rPr>
          <w:sz w:val="24"/>
          <w:u w:val="single"/>
        </w:rPr>
        <w:t>Гастроэнтерология</w:t>
      </w:r>
      <w:r w:rsidRPr="00B01F36">
        <w:rPr>
          <w:sz w:val="24"/>
          <w:u w:val="single"/>
        </w:rPr>
        <w:t xml:space="preserve">» </w:t>
      </w:r>
      <w:r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>обучающийся должен</w:t>
      </w:r>
      <w:r>
        <w:rPr>
          <w:sz w:val="22"/>
          <w:szCs w:val="22"/>
          <w:u w:val="single"/>
        </w:rPr>
        <w:t xml:space="preserve"> </w:t>
      </w:r>
      <w:r w:rsidRPr="002E2BA4">
        <w:rPr>
          <w:sz w:val="22"/>
          <w:szCs w:val="22"/>
          <w:u w:val="single"/>
        </w:rPr>
        <w:t xml:space="preserve"> </w:t>
      </w:r>
      <w:r w:rsidRPr="002E2BA4">
        <w:rPr>
          <w:b/>
          <w:bCs/>
          <w:sz w:val="22"/>
          <w:szCs w:val="22"/>
          <w:u w:val="single"/>
        </w:rPr>
        <w:t>уметь</w:t>
      </w:r>
      <w:r w:rsidRPr="002E2BA4">
        <w:rPr>
          <w:sz w:val="22"/>
          <w:szCs w:val="22"/>
          <w:u w:val="single"/>
        </w:rPr>
        <w:t>:</w:t>
      </w:r>
    </w:p>
    <w:p w:rsidR="001F557A" w:rsidRPr="002E2BA4" w:rsidRDefault="001F557A" w:rsidP="001F557A">
      <w:pPr>
        <w:ind w:firstLine="709"/>
        <w:rPr>
          <w:sz w:val="22"/>
          <w:szCs w:val="22"/>
          <w:u w:val="single"/>
        </w:rPr>
      </w:pP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выявить специфические жалобы больного на момент осмотра;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собрать анамнез (у пациента или родственников), выделив возможные причины заболевания;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выявить характерное начало заболевания (острое или постепенное с продромальными явлениями), сезонность обострения заболевания;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при объективном обследовании выявить специфические признаки заболевания;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уметь выбрать минимальный, необходимый для постановки диагноза комплекс лабораторных и инструментальных методов исследования;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выполнять ряд исследований самостоятельно (пальцевое исследование прямой кишки, </w:t>
      </w:r>
      <w:proofErr w:type="spellStart"/>
      <w:r w:rsidRPr="002E2BA4">
        <w:rPr>
          <w:sz w:val="22"/>
          <w:szCs w:val="22"/>
        </w:rPr>
        <w:t>ректороманоскопия</w:t>
      </w:r>
      <w:proofErr w:type="spellEnd"/>
      <w:r w:rsidRPr="002E2BA4">
        <w:rPr>
          <w:sz w:val="22"/>
          <w:szCs w:val="22"/>
        </w:rPr>
        <w:t xml:space="preserve">, </w:t>
      </w:r>
      <w:proofErr w:type="spellStart"/>
      <w:r w:rsidRPr="002E2BA4">
        <w:rPr>
          <w:sz w:val="22"/>
          <w:szCs w:val="22"/>
        </w:rPr>
        <w:t>рН-метрия</w:t>
      </w:r>
      <w:proofErr w:type="spellEnd"/>
      <w:r w:rsidRPr="002E2BA4">
        <w:rPr>
          <w:sz w:val="22"/>
          <w:szCs w:val="22"/>
        </w:rPr>
        <w:t xml:space="preserve"> желудочного содержимого, дуоденальное зондирование, промывание желудка);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интерпретировать полученные данные лабораторно-инструментальных и рентгенологических методов исследования, обнаружить признаки патологии;</w:t>
      </w:r>
    </w:p>
    <w:p w:rsidR="00077932" w:rsidRDefault="00077932" w:rsidP="00A977AA">
      <w:pPr>
        <w:jc w:val="center"/>
      </w:pP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на основании жалоб, анамнеза болезни и жизни, результатов объективного исследования и проведенного дифференциального диагноза с группой заболеваний, имеющих сходные клинические признаки, установить предварительный диагноз;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определить показания к первой и неотложной помощи больному и осуществить ее;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определить показания к срочной или плановой госпитализации;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определить профиль стационара с учетом характера, тяжести заболевания,  </w:t>
      </w:r>
      <w:proofErr w:type="spellStart"/>
      <w:r w:rsidRPr="002E2BA4">
        <w:rPr>
          <w:sz w:val="22"/>
          <w:szCs w:val="22"/>
        </w:rPr>
        <w:t>ургентности</w:t>
      </w:r>
      <w:proofErr w:type="spellEnd"/>
      <w:r w:rsidRPr="002E2BA4">
        <w:rPr>
          <w:sz w:val="22"/>
          <w:szCs w:val="22"/>
        </w:rPr>
        <w:t xml:space="preserve"> госпитализации, вида осложнения и преобладания синдрома на момент госпитализации;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организовать госпитализацию (оформить необходимую документацию: направление, выписку из амбулаторной карты), согласовать госпитализацию с администрацией стационара;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дополнительно выявить в анамнезе данные, подтверждающие или исключающие предполагаемый диагноз;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определить комплекс необходимых для постановки окончательного диагноза и проведения дифференциального диагноза лабораторных, инструментальных, рентгенологических, радиологических и других методов исследования;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lastRenderedPageBreak/>
        <w:t>- трактовать результаты клинических, лабораторных, биохимических, эндоскопических, рентгенологических, ультразвуковых, электрофизиологических и других методов исследования;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определить показания и противопоказания к проведению сложных методов исследования с целью избежать осложнений и ущерба здоровью больного;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определить потребность и обоснованность специализированной консультативной помощи в зависимости от характера заболевания, осложнения или сопутствующей патологии;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использовать данные, полученные от консультантов, для уточнения диагноза, тактики лечения;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дифференцировать данное заболевание от других болезней, имеющих сходное клиническое течение;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сформулировать окончательный диагноз;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2E2BA4">
        <w:rPr>
          <w:sz w:val="22"/>
          <w:szCs w:val="22"/>
        </w:rPr>
        <w:t>этиотропных</w:t>
      </w:r>
      <w:proofErr w:type="spellEnd"/>
      <w:r w:rsidRPr="002E2BA4">
        <w:rPr>
          <w:sz w:val="22"/>
          <w:szCs w:val="22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2E2BA4">
        <w:rPr>
          <w:sz w:val="22"/>
          <w:szCs w:val="22"/>
        </w:rPr>
        <w:t>полипрагмазии</w:t>
      </w:r>
      <w:proofErr w:type="spellEnd"/>
      <w:r w:rsidRPr="002E2BA4">
        <w:rPr>
          <w:sz w:val="22"/>
          <w:szCs w:val="22"/>
        </w:rPr>
        <w:t>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провести запланированный объем лечебно-профилактических мероприятий;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при стихании обострения заболевания обосновать возможность перевода больного на палатный режим, расширить диету, назначить лечебную физкультуру, физиотерапию, рефлексотерапию, </w:t>
      </w:r>
      <w:proofErr w:type="spellStart"/>
      <w:r w:rsidRPr="002E2BA4">
        <w:rPr>
          <w:sz w:val="22"/>
          <w:szCs w:val="22"/>
        </w:rPr>
        <w:t>фитотерапию</w:t>
      </w:r>
      <w:proofErr w:type="spellEnd"/>
      <w:r w:rsidRPr="002E2BA4">
        <w:rPr>
          <w:sz w:val="22"/>
          <w:szCs w:val="22"/>
        </w:rPr>
        <w:t>, определить показания к санаторно-курортному лечению;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 - выявить признаки временной и стойкой, частичной или полной утраты трудоспособности, дать рекомендации по режиму труда и отдыха, при необходимости по рациональному трудоустройству в зависимости от ограничений, необходимых при конкретном заболевании, его тяжести, осложнениях; при стойкой утрате трудоспособности направить больного на медико-социальную экспертизу с оформлением соответствующей выписки из истории болезни;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выработать комплекс </w:t>
      </w:r>
      <w:proofErr w:type="spellStart"/>
      <w:r w:rsidRPr="002E2BA4">
        <w:rPr>
          <w:sz w:val="22"/>
          <w:szCs w:val="22"/>
        </w:rPr>
        <w:t>противорецидивных</w:t>
      </w:r>
      <w:proofErr w:type="spellEnd"/>
      <w:r w:rsidRPr="002E2BA4">
        <w:rPr>
          <w:sz w:val="22"/>
          <w:szCs w:val="22"/>
        </w:rPr>
        <w:t xml:space="preserve"> мероприятий;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правильно оформлять  и хранить первичную медицинскую документацию;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произвести выборку необходимых сведений из ведущейся документации;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руководить работой медицинской сестры;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проводить самоконтроль за выполнением собственного плана работы;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создать вокруг больного атмосферу, щадящую его психику;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соблюдать врачебную тайну;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относиться к своей деятельности с высокой профессиональной и гражданской ответственностью;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оказать первую врачебную помощь (при обмороке, гипертоническом кризе, инфаркте миокарда, отеке легких, приступе бронхиальной астмы, различных видах шока, различных видах комы, внутренних и наружных кровотечениях, почечной колике, эпилептическом статусе, отравлениях и интоксикациях);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транспортных и импровизированных шин, закрытый массаж сердца, искусственная вентиляция легких);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оказать первую врачебную помощь (при кровотечениях из желудочно-кишечного тракта, при острой печеночной недостаточности, прободной язве, ущемленной грыже, </w:t>
      </w:r>
      <w:proofErr w:type="spellStart"/>
      <w:r w:rsidRPr="002E2BA4">
        <w:rPr>
          <w:sz w:val="22"/>
          <w:szCs w:val="22"/>
        </w:rPr>
        <w:t>калькулезном</w:t>
      </w:r>
      <w:proofErr w:type="spellEnd"/>
      <w:r w:rsidRPr="002E2BA4">
        <w:rPr>
          <w:sz w:val="22"/>
          <w:szCs w:val="22"/>
        </w:rPr>
        <w:t xml:space="preserve"> холецистите, панкреатите, аппендиците, острой кишечной непроходимости);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уметь проводить </w:t>
      </w:r>
      <w:proofErr w:type="spellStart"/>
      <w:r w:rsidRPr="002E2BA4">
        <w:rPr>
          <w:sz w:val="22"/>
          <w:szCs w:val="22"/>
        </w:rPr>
        <w:t>регидратацию</w:t>
      </w:r>
      <w:proofErr w:type="spellEnd"/>
      <w:r w:rsidRPr="002E2BA4">
        <w:rPr>
          <w:sz w:val="22"/>
          <w:szCs w:val="22"/>
        </w:rPr>
        <w:t xml:space="preserve"> (</w:t>
      </w:r>
      <w:proofErr w:type="spellStart"/>
      <w:r w:rsidRPr="002E2BA4">
        <w:rPr>
          <w:sz w:val="22"/>
          <w:szCs w:val="22"/>
        </w:rPr>
        <w:t>пероральную</w:t>
      </w:r>
      <w:proofErr w:type="spellEnd"/>
      <w:r w:rsidRPr="002E2BA4">
        <w:rPr>
          <w:sz w:val="22"/>
          <w:szCs w:val="22"/>
        </w:rPr>
        <w:t xml:space="preserve"> и внутривенную) и </w:t>
      </w:r>
      <w:proofErr w:type="spellStart"/>
      <w:r w:rsidRPr="002E2BA4">
        <w:rPr>
          <w:sz w:val="22"/>
          <w:szCs w:val="22"/>
        </w:rPr>
        <w:t>реминерализацию</w:t>
      </w:r>
      <w:proofErr w:type="spellEnd"/>
      <w:r w:rsidRPr="002E2BA4">
        <w:rPr>
          <w:sz w:val="22"/>
          <w:szCs w:val="22"/>
        </w:rPr>
        <w:t>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lastRenderedPageBreak/>
        <w:t>- проводить лечебные и диагностические процедуры (зондирование и промывание желудка, дуоденальное зондирование, абдоминальная пункция, очистительные, сифонные и лечебные клизмы, пальцевое исследование прямой кишки);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осуществлять  информационный поиск по вопросам гастроэнтерологии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  с использованием современных компьютерных систем;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 - постоянно совершенствовать себя как личность и как врача-специалиста. </w:t>
      </w: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1F557A">
      <w:pPr>
        <w:ind w:firstLine="709"/>
        <w:rPr>
          <w:sz w:val="22"/>
          <w:szCs w:val="22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>
        <w:rPr>
          <w:sz w:val="24"/>
          <w:u w:val="single"/>
        </w:rPr>
        <w:t>Гастроэнтерология</w:t>
      </w:r>
      <w:r w:rsidRPr="00B01F36">
        <w:rPr>
          <w:sz w:val="24"/>
          <w:u w:val="single"/>
        </w:rPr>
        <w:t xml:space="preserve">» </w:t>
      </w:r>
      <w:r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>обучающийся должен</w:t>
      </w:r>
      <w:r>
        <w:rPr>
          <w:sz w:val="22"/>
          <w:szCs w:val="22"/>
          <w:u w:val="single"/>
        </w:rPr>
        <w:t xml:space="preserve"> </w:t>
      </w:r>
      <w:r w:rsidRPr="002E2BA4">
        <w:rPr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владеть</w:t>
      </w:r>
      <w:r w:rsidRPr="002E2BA4">
        <w:rPr>
          <w:sz w:val="22"/>
          <w:szCs w:val="22"/>
          <w:u w:val="single"/>
        </w:rPr>
        <w:t>:</w:t>
      </w:r>
    </w:p>
    <w:p w:rsidR="001F557A" w:rsidRPr="002E2BA4" w:rsidRDefault="001F557A" w:rsidP="001F557A">
      <w:pPr>
        <w:overflowPunct w:val="0"/>
        <w:autoSpaceDN w:val="0"/>
        <w:adjustRightInd w:val="0"/>
        <w:ind w:firstLine="709"/>
        <w:textAlignment w:val="baseline"/>
        <w:rPr>
          <w:sz w:val="22"/>
          <w:szCs w:val="22"/>
          <w:u w:val="single"/>
        </w:rPr>
      </w:pP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комплексом методов стандартного обследования больных с патологией органов пищеварения;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методами дополнительного обследования (пальцевое исследование прямой кишки, </w:t>
      </w:r>
      <w:proofErr w:type="spellStart"/>
      <w:r w:rsidRPr="002E2BA4">
        <w:rPr>
          <w:sz w:val="22"/>
          <w:szCs w:val="22"/>
        </w:rPr>
        <w:t>рН-метрия</w:t>
      </w:r>
      <w:proofErr w:type="spellEnd"/>
      <w:r w:rsidRPr="002E2BA4">
        <w:rPr>
          <w:sz w:val="22"/>
          <w:szCs w:val="22"/>
        </w:rPr>
        <w:t xml:space="preserve"> желудочного содержимого, дуоденальное зондирование, </w:t>
      </w:r>
      <w:proofErr w:type="spellStart"/>
      <w:r w:rsidRPr="002E2BA4">
        <w:rPr>
          <w:sz w:val="22"/>
          <w:szCs w:val="22"/>
        </w:rPr>
        <w:t>уреазный</w:t>
      </w:r>
      <w:proofErr w:type="spellEnd"/>
      <w:r w:rsidRPr="002E2BA4">
        <w:rPr>
          <w:sz w:val="22"/>
          <w:szCs w:val="22"/>
        </w:rPr>
        <w:t xml:space="preserve"> дыхательный </w:t>
      </w:r>
      <w:proofErr w:type="spellStart"/>
      <w:r w:rsidRPr="002E2BA4">
        <w:rPr>
          <w:sz w:val="22"/>
          <w:szCs w:val="22"/>
        </w:rPr>
        <w:t>хелик-тест</w:t>
      </w:r>
      <w:proofErr w:type="spellEnd"/>
      <w:r w:rsidRPr="002E2BA4">
        <w:rPr>
          <w:sz w:val="22"/>
          <w:szCs w:val="22"/>
        </w:rPr>
        <w:t>, промывание желудка);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комплексом методов оказания экстренной помощи при </w:t>
      </w:r>
      <w:proofErr w:type="spellStart"/>
      <w:r w:rsidRPr="002E2BA4">
        <w:rPr>
          <w:sz w:val="22"/>
          <w:szCs w:val="22"/>
        </w:rPr>
        <w:t>ургентных</w:t>
      </w:r>
      <w:proofErr w:type="spellEnd"/>
      <w:r w:rsidRPr="002E2BA4">
        <w:rPr>
          <w:sz w:val="22"/>
          <w:szCs w:val="22"/>
        </w:rPr>
        <w:t xml:space="preserve"> состояниях (при кровотечениях из желудочно-кишечного тракта, при острой печеночной недостаточности, прободной язве, ущемленной грыже, </w:t>
      </w:r>
      <w:proofErr w:type="spellStart"/>
      <w:r w:rsidRPr="002E2BA4">
        <w:rPr>
          <w:sz w:val="22"/>
          <w:szCs w:val="22"/>
        </w:rPr>
        <w:t>калькулезном</w:t>
      </w:r>
      <w:proofErr w:type="spellEnd"/>
      <w:r w:rsidRPr="002E2BA4">
        <w:rPr>
          <w:sz w:val="22"/>
          <w:szCs w:val="22"/>
        </w:rPr>
        <w:t xml:space="preserve"> холецистите, панкреатите, аппендиците, острой кишечной непроходимости);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основными принципами лечения заболеваний пищевода;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основными принципами лечения болезней желудка и 12-перстной кишки;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основными принципами лечения патологии тонкой и толстой кишки;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основными принципами лечения заболеваний печени и </w:t>
      </w:r>
      <w:proofErr w:type="spellStart"/>
      <w:r w:rsidRPr="002E2BA4">
        <w:rPr>
          <w:sz w:val="22"/>
          <w:szCs w:val="22"/>
        </w:rPr>
        <w:t>билиарной</w:t>
      </w:r>
      <w:proofErr w:type="spellEnd"/>
      <w:r w:rsidRPr="002E2BA4">
        <w:rPr>
          <w:sz w:val="22"/>
          <w:szCs w:val="22"/>
        </w:rPr>
        <w:t xml:space="preserve"> системы;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 основными принципами лечения болезней поджелудочной железы;</w:t>
      </w:r>
    </w:p>
    <w:p w:rsidR="001F557A" w:rsidRPr="002E2BA4" w:rsidRDefault="001F557A" w:rsidP="001F557A">
      <w:pPr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>-принципами дифференциальной диагностики заболеваний органов пищеварения.</w:t>
      </w: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Pr="0010241B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  <w:r w:rsidRPr="0010241B">
        <w:rPr>
          <w:b/>
          <w:sz w:val="24"/>
        </w:rPr>
        <w:t>Изучение данной учебной дисциплины направлено на формирование у обучающихся следующих профессиональных (ПК) и универсальных (УК) компетенций</w:t>
      </w:r>
      <w:r w:rsidRPr="0010241B">
        <w:rPr>
          <w:sz w:val="24"/>
        </w:rPr>
        <w:t xml:space="preserve">: </w:t>
      </w:r>
    </w:p>
    <w:p w:rsidR="001F557A" w:rsidRPr="0010241B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sectPr w:rsidR="001F557A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0FA" w:rsidRDefault="008820FA" w:rsidP="00315B85">
      <w:r>
        <w:separator/>
      </w:r>
    </w:p>
  </w:endnote>
  <w:endnote w:type="continuationSeparator" w:id="0">
    <w:p w:rsidR="008820FA" w:rsidRDefault="008820FA" w:rsidP="00315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315B85">
    <w:pPr>
      <w:rPr>
        <w:sz w:val="2"/>
        <w:szCs w:val="2"/>
      </w:rPr>
    </w:pPr>
    <w:r w:rsidRPr="00315B8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28.35pt;margin-top:793.85pt;width:4.8pt;height:10.9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eOhqQIAAKYFAAAOAAAAZHJzL2Uyb0RvYy54bWysVFtvmzAUfp+0/2D5nXIpSQGVVG0I06Tu&#10;IrX7AY4xwRrYyHYD3bT/vmMTkrR9mbbxYB3s4+9cvs/n+mbsWrRnSnMpchxeBBgxQWXFxS7H3x5L&#10;L8FIGyIq0krBcvzMNL5ZvX93PfQZi2Qj24opBCBCZ0Of48aYPvN9TRvWEX0heybgsJaqIwZ+1c6v&#10;FBkAvWv9KAiW/iBV1StJmdawW0yHeOXw65pR86WuNTOozTHkZtyq3Lq1q7+6JtlOkb7h9JAG+Yss&#10;OsIFBD1CFcQQ9KT4G6iOUyW1rM0FlZ0v65pT5mqAasLgVTUPDemZqwWao/tjm/T/g6Wf918V4hVw&#10;F2IkSAccPbLRoDs5osi2Z+h1Bl4PPfiZEbbB1ZWq+3tJv2sk5LohYsdulZJDw0gF6YX2pn92dcLR&#10;FmQ7fJIVhCFPRjqgsVad7R10AwE60PR8pMamQmFzGaRLOKBwEl4m8aVjzifZfLdX2nxgskPWyLEC&#10;4h022d9rY3Mh2exiQwlZ8rZ15LfixQY4TjsQGa7aM5uD4/JnGqSbZJPEXhwtN14cFIV3W65jb1mG&#10;V4vislivi/CXjRvGWcOrigkbZtZVGP8ZbweFT4o4KkvLllcWzqak1W67bhXaE9B16T7XcTg5ufkv&#10;03BNgFpelRRGcXAXpV65TK68uIwXXnoVJF4QpnfQ8jiNi/JlSfdcsH8vCQ05ThfRYpLSKelXtQXu&#10;e1sbyTpuYHK0vMtxcnQimRXgRlSOWkN4O9lnrbDpn1oBdM9EO7lahU5aNeN2BBSr4a2snkG4SoKy&#10;QIQw7sBopPqB0QCjI8cCZhtG7UcB0rdTZjbUbGxngwgKF3NsMJrMtZmm0VOv+K4B3Plx3cLzKLnT&#10;7imHw6OCYeBKOAwuO23O/53XabyufgMAAP//AwBQSwMEFAAGAAgAAAAhAEV4v9PeAAAADwEAAA8A&#10;AABkcnMvZG93bnJldi54bWxMj0tPwzAQhO9I/AdrkbhRG1AehDgVqsSFGwUhcXPjbRzhR2S7afLv&#10;2Z7gNqMdzX7Tbhdn2YwxjcFLuN8IYOj7oEc/SPj8eL2rgaWsvFY2eJSwYoJtd33VqkaHs3/HeZ8H&#10;RiU+NUqCyXlqOE+9QafSJkzo6XYM0alMNg5cR3Wmcmf5gxAld2r09MGoCXcG+5/9yUmolq+AU8Id&#10;fh/nPppxre3bKuXtzfLyDCzjkv/CcMEndOiI6RBOXidmyYuirChLqqgrUpeMKMtHYAdSpXgqgHct&#10;/7+j+wUAAP//AwBQSwECLQAUAAYACAAAACEAtoM4kv4AAADhAQAAEwAAAAAAAAAAAAAAAAAAAAAA&#10;W0NvbnRlbnRfVHlwZXNdLnhtbFBLAQItABQABgAIAAAAIQA4/SH/1gAAAJQBAAALAAAAAAAAAAAA&#10;AAAAAC8BAABfcmVscy8ucmVsc1BLAQItABQABgAIAAAAIQD3YeOhqQIAAKYFAAAOAAAAAAAAAAAA&#10;AAAAAC4CAABkcnMvZTJvRG9jLnhtbFBLAQItABQABgAIAAAAIQBFeL/T3gAAAA8BAAAPAAAAAAAA&#10;AAAAAAAAAAMFAABkcnMvZG93bnJldi54bWxQSwUGAAAAAAQABADzAAAADgYAAAAA&#10;" filled="f" stroked="f">
          <v:textbox style="mso-next-textbox:#Text Box 2;mso-fit-shape-to-text:t" inset="0,0,0,0">
            <w:txbxContent>
              <w:p w:rsidR="00AF337F" w:rsidRDefault="00315B85">
                <w:r w:rsidRPr="00315B85">
                  <w:fldChar w:fldCharType="begin"/>
                </w:r>
                <w:r w:rsidR="008968C7">
                  <w:instrText xml:space="preserve"> PAGE \* MERGEFORMAT </w:instrText>
                </w:r>
                <w:r w:rsidRPr="00315B85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315B85">
    <w:pPr>
      <w:rPr>
        <w:sz w:val="2"/>
        <w:szCs w:val="2"/>
      </w:rPr>
    </w:pPr>
    <w:r w:rsidRPr="00315B8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1025" type="#_x0000_t202" style="position:absolute;margin-left:528.35pt;margin-top:793.85pt;width:4.8pt;height:10.9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G/9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H97H+ArWorgG/UoBAgMtwvADoxLyI0YdDJIEc5h0GNUvObwAM3NGQ47GejQI&#10;z+FggjVGg7nUw2y6aiXbVIA7vrEzeCUZsxI2z2nIAfI3CxgNlsndGDOz53Bto+6H7eIXAA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HDkb/3GAgAAtAUAAA4AAAAAAAAAAAAAAAAALgIAAGRycy9lMm9Eb2MueG1sUEsBAi0A&#10;FAAGAAgAAAAhAEV4v9PeAAAADwEAAA8AAAAAAAAAAAAAAAAAIAUAAGRycy9kb3ducmV2LnhtbFBL&#10;BQYAAAAABAAEAPMAAAArBgAAAAA=&#10;" filled="f" stroked="f">
          <v:textbox style="mso-fit-shape-to-text:t" inset="0,0,0,0">
            <w:txbxContent>
              <w:p w:rsidR="00AF337F" w:rsidRDefault="00315B85">
                <w:r w:rsidRPr="00315B85">
                  <w:fldChar w:fldCharType="begin"/>
                </w:r>
                <w:r w:rsidR="008968C7">
                  <w:instrText xml:space="preserve"> PAGE \* MERGEFORMAT </w:instrText>
                </w:r>
                <w:r w:rsidRPr="00315B85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0FA" w:rsidRDefault="008820FA" w:rsidP="00315B85">
      <w:r>
        <w:separator/>
      </w:r>
    </w:p>
  </w:footnote>
  <w:footnote w:type="continuationSeparator" w:id="0">
    <w:p w:rsidR="008820FA" w:rsidRDefault="008820FA" w:rsidP="00315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315B85">
    <w:pPr>
      <w:pStyle w:val="a4"/>
      <w:jc w:val="center"/>
    </w:pPr>
    <w:r>
      <w:fldChar w:fldCharType="begin"/>
    </w:r>
    <w:r w:rsidR="008968C7">
      <w:instrText>PAGE   \* MERGEFORMAT</w:instrText>
    </w:r>
    <w:r>
      <w:fldChar w:fldCharType="separate"/>
    </w:r>
    <w:r w:rsidR="008968C7" w:rsidRPr="00DC1C1B">
      <w:rPr>
        <w:noProof/>
      </w:rPr>
      <w:t>0</w:t>
    </w:r>
    <w:r>
      <w:fldChar w:fldCharType="end"/>
    </w:r>
  </w:p>
  <w:p w:rsidR="00AF337F" w:rsidRDefault="008820F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3D30"/>
    <w:multiLevelType w:val="hybridMultilevel"/>
    <w:tmpl w:val="45B8EEDC"/>
    <w:lvl w:ilvl="0" w:tplc="FB56AAAC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7BEE3BFE"/>
    <w:multiLevelType w:val="hybridMultilevel"/>
    <w:tmpl w:val="5A1EC9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977AA"/>
    <w:rsid w:val="000010A8"/>
    <w:rsid w:val="000045A1"/>
    <w:rsid w:val="00077932"/>
    <w:rsid w:val="00153A1A"/>
    <w:rsid w:val="001920E4"/>
    <w:rsid w:val="001F557A"/>
    <w:rsid w:val="00315B85"/>
    <w:rsid w:val="00422502"/>
    <w:rsid w:val="00471682"/>
    <w:rsid w:val="004B5382"/>
    <w:rsid w:val="005F7A82"/>
    <w:rsid w:val="005F7EB0"/>
    <w:rsid w:val="006505A7"/>
    <w:rsid w:val="00690BA0"/>
    <w:rsid w:val="007442C8"/>
    <w:rsid w:val="007E0AFD"/>
    <w:rsid w:val="00806F4A"/>
    <w:rsid w:val="008820FA"/>
    <w:rsid w:val="008968C7"/>
    <w:rsid w:val="008B7814"/>
    <w:rsid w:val="00902AD7"/>
    <w:rsid w:val="00A61C7C"/>
    <w:rsid w:val="00A977AA"/>
    <w:rsid w:val="00B6072D"/>
    <w:rsid w:val="00BA702D"/>
    <w:rsid w:val="00D13255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AA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A97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3">
    <w:name w:val="Колонтитул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">
    <w:name w:val="Основной текст7"/>
    <w:basedOn w:val="a"/>
    <w:rsid w:val="00A977AA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4">
    <w:name w:val="header"/>
    <w:basedOn w:val="a"/>
    <w:link w:val="a5"/>
    <w:uiPriority w:val="99"/>
    <w:rsid w:val="00A977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7AA"/>
    <w:rPr>
      <w:rFonts w:ascii="Times New Roman" w:eastAsia="Times New Roman" w:hAnsi="Times New Roman" w:cs="Times New Roman"/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3043</Words>
  <Characters>17348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4</cp:revision>
  <dcterms:created xsi:type="dcterms:W3CDTF">2015-11-03T16:06:00Z</dcterms:created>
  <dcterms:modified xsi:type="dcterms:W3CDTF">2015-11-03T19:32:00Z</dcterms:modified>
</cp:coreProperties>
</file>